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357CD5" w14:textId="77777777" w:rsidR="00125C4F" w:rsidRDefault="00125C4F" w:rsidP="00125C4F">
      <w:pPr>
        <w:pStyle w:val="NoSpacing"/>
        <w:rPr>
          <w:rFonts w:cstheme="minorHAnsi"/>
          <w:iCs/>
        </w:rPr>
      </w:pPr>
    </w:p>
    <w:p w14:paraId="49E35937" w14:textId="77777777" w:rsidR="00125C4F" w:rsidRDefault="00125C4F" w:rsidP="00125C4F">
      <w:pPr>
        <w:pStyle w:val="NoSpacing"/>
        <w:rPr>
          <w:rFonts w:cstheme="minorHAnsi"/>
          <w:iCs/>
        </w:rPr>
      </w:pPr>
    </w:p>
    <w:p w14:paraId="5C93D745" w14:textId="54BB7B4A" w:rsidR="00125C4F" w:rsidRDefault="00125C4F" w:rsidP="00125C4F">
      <w:pPr>
        <w:pStyle w:val="NoSpacing"/>
        <w:rPr>
          <w:rFonts w:cstheme="minorHAnsi"/>
          <w:iCs/>
        </w:rPr>
      </w:pPr>
    </w:p>
    <w:p w14:paraId="3775B215" w14:textId="393D8E32" w:rsidR="00164492" w:rsidRDefault="00164492" w:rsidP="00125C4F">
      <w:pPr>
        <w:pStyle w:val="NoSpacing"/>
        <w:rPr>
          <w:rFonts w:cstheme="minorHAnsi"/>
          <w:iCs/>
        </w:rPr>
      </w:pPr>
    </w:p>
    <w:p w14:paraId="0984E158" w14:textId="49C5A3E4" w:rsidR="00164492" w:rsidRDefault="00164492" w:rsidP="00125C4F">
      <w:pPr>
        <w:pStyle w:val="NoSpacing"/>
        <w:rPr>
          <w:rFonts w:cstheme="minorHAnsi"/>
          <w:iCs/>
        </w:rPr>
      </w:pPr>
    </w:p>
    <w:p w14:paraId="3E2D4123" w14:textId="77777777" w:rsidR="00164492" w:rsidRDefault="00164492" w:rsidP="00125C4F">
      <w:pPr>
        <w:pStyle w:val="NoSpacing"/>
        <w:rPr>
          <w:rFonts w:cstheme="minorHAnsi"/>
          <w:iCs/>
        </w:rPr>
      </w:pPr>
      <w:bookmarkStart w:id="0" w:name="_GoBack"/>
      <w:bookmarkEnd w:id="0"/>
    </w:p>
    <w:p w14:paraId="197EC073" w14:textId="77777777" w:rsidR="00125C4F" w:rsidRDefault="00125C4F" w:rsidP="00125C4F">
      <w:pPr>
        <w:pStyle w:val="NoSpacing"/>
        <w:rPr>
          <w:rFonts w:cstheme="minorHAnsi"/>
          <w:iCs/>
        </w:rPr>
      </w:pPr>
    </w:p>
    <w:p w14:paraId="0A7B985A" w14:textId="56C0BEC0" w:rsidR="00125C4F" w:rsidRDefault="00016824" w:rsidP="00125C4F">
      <w:pPr>
        <w:pStyle w:val="NoSpacing"/>
        <w:rPr>
          <w:rFonts w:cstheme="minorHAnsi"/>
          <w:iCs/>
        </w:rPr>
      </w:pPr>
      <w:r>
        <w:rPr>
          <w:rFonts w:cstheme="minorHAnsi"/>
          <w:iCs/>
        </w:rPr>
        <w:t>Dear Homeowner</w:t>
      </w:r>
      <w:r w:rsidR="00125C4F">
        <w:rPr>
          <w:rFonts w:cstheme="minorHAnsi"/>
          <w:iCs/>
        </w:rPr>
        <w:t>,</w:t>
      </w:r>
    </w:p>
    <w:p w14:paraId="2550D503" w14:textId="136EDCCC" w:rsidR="00125C4F" w:rsidRDefault="00125C4F" w:rsidP="00125C4F">
      <w:pPr>
        <w:pStyle w:val="NoSpacing"/>
        <w:rPr>
          <w:rFonts w:cstheme="minorHAnsi"/>
          <w:iCs/>
        </w:rPr>
      </w:pPr>
    </w:p>
    <w:p w14:paraId="336A2E42" w14:textId="1D588CFA" w:rsidR="00E41786" w:rsidRDefault="00125C4F" w:rsidP="00125C4F">
      <w:pPr>
        <w:pStyle w:val="NoSpacing"/>
        <w:rPr>
          <w:rFonts w:cstheme="minorHAnsi"/>
          <w:iCs/>
        </w:rPr>
      </w:pPr>
      <w:r>
        <w:rPr>
          <w:rFonts w:cstheme="minorHAnsi"/>
          <w:iCs/>
        </w:rPr>
        <w:t xml:space="preserve">We are reaching out to inform you of a new program we are implementing through </w:t>
      </w:r>
      <w:r w:rsidR="0096594D" w:rsidRPr="00704106">
        <w:rPr>
          <w:rFonts w:cstheme="minorHAnsi"/>
          <w:iCs/>
        </w:rPr>
        <w:t>HUD</w:t>
      </w:r>
      <w:r>
        <w:rPr>
          <w:rFonts w:cstheme="minorHAnsi"/>
          <w:iCs/>
        </w:rPr>
        <w:t>’s</w:t>
      </w:r>
      <w:r w:rsidR="0096594D" w:rsidRPr="00704106">
        <w:rPr>
          <w:rFonts w:cstheme="minorHAnsi"/>
          <w:iCs/>
        </w:rPr>
        <w:t xml:space="preserve"> Healthy Homes progr</w:t>
      </w:r>
      <w:r w:rsidR="00784EB9" w:rsidRPr="00704106">
        <w:rPr>
          <w:rFonts w:cstheme="minorHAnsi"/>
          <w:iCs/>
        </w:rPr>
        <w:t>am</w:t>
      </w:r>
      <w:r w:rsidR="001F0795">
        <w:rPr>
          <w:rFonts w:cstheme="minorHAnsi"/>
          <w:iCs/>
        </w:rPr>
        <w:t xml:space="preserve"> that will provide free remediation to eliminate a variety of housing hazards. This </w:t>
      </w:r>
      <w:r w:rsidR="002A5514">
        <w:rPr>
          <w:rFonts w:cstheme="minorHAnsi"/>
          <w:iCs/>
        </w:rPr>
        <w:t>is a program of</w:t>
      </w:r>
      <w:r w:rsidR="00784EB9" w:rsidRPr="00704106">
        <w:rPr>
          <w:rFonts w:cstheme="minorHAnsi"/>
          <w:iCs/>
        </w:rPr>
        <w:t xml:space="preserve"> Fairbanks Neighborhood Housing Services</w:t>
      </w:r>
      <w:r w:rsidR="0096594D" w:rsidRPr="00704106">
        <w:rPr>
          <w:rFonts w:cstheme="minorHAnsi"/>
          <w:iCs/>
        </w:rPr>
        <w:t xml:space="preserve"> </w:t>
      </w:r>
      <w:r w:rsidR="002A5514">
        <w:rPr>
          <w:rFonts w:cstheme="minorHAnsi"/>
          <w:iCs/>
        </w:rPr>
        <w:t>that</w:t>
      </w:r>
      <w:r w:rsidR="0096594D" w:rsidRPr="00704106">
        <w:rPr>
          <w:rFonts w:cstheme="minorHAnsi"/>
          <w:iCs/>
        </w:rPr>
        <w:t xml:space="preserve"> will </w:t>
      </w:r>
      <w:r w:rsidR="0033199E" w:rsidRPr="00704106">
        <w:rPr>
          <w:rFonts w:cstheme="minorHAnsi"/>
          <w:iCs/>
        </w:rPr>
        <w:t>facilitate the</w:t>
      </w:r>
      <w:r w:rsidR="0096594D" w:rsidRPr="00704106">
        <w:rPr>
          <w:rFonts w:cstheme="minorHAnsi"/>
          <w:iCs/>
        </w:rPr>
        <w:t xml:space="preserve"> remediat</w:t>
      </w:r>
      <w:r w:rsidR="0033199E" w:rsidRPr="00704106">
        <w:rPr>
          <w:rFonts w:cstheme="minorHAnsi"/>
          <w:iCs/>
        </w:rPr>
        <w:t>ion of</w:t>
      </w:r>
      <w:r w:rsidR="0096594D" w:rsidRPr="00704106">
        <w:rPr>
          <w:rFonts w:cstheme="minorHAnsi"/>
          <w:iCs/>
        </w:rPr>
        <w:t xml:space="preserve"> </w:t>
      </w:r>
      <w:r w:rsidR="0033199E" w:rsidRPr="00704106">
        <w:rPr>
          <w:rFonts w:cstheme="minorHAnsi"/>
          <w:iCs/>
        </w:rPr>
        <w:t>up to</w:t>
      </w:r>
      <w:r w:rsidR="00784EB9" w:rsidRPr="00704106">
        <w:rPr>
          <w:rFonts w:cstheme="minorHAnsi"/>
          <w:iCs/>
        </w:rPr>
        <w:t xml:space="preserve"> 120</w:t>
      </w:r>
      <w:r w:rsidR="0096594D" w:rsidRPr="00704106">
        <w:rPr>
          <w:rFonts w:cstheme="minorHAnsi"/>
          <w:iCs/>
        </w:rPr>
        <w:t xml:space="preserve"> income-qualified houses </w:t>
      </w:r>
      <w:r w:rsidR="00784EB9" w:rsidRPr="00704106">
        <w:rPr>
          <w:rFonts w:cstheme="minorHAnsi"/>
          <w:iCs/>
        </w:rPr>
        <w:t>within the Fairbanks North Star Borough</w:t>
      </w:r>
      <w:r w:rsidR="0033199E" w:rsidRPr="00704106">
        <w:rPr>
          <w:rFonts w:cstheme="minorHAnsi"/>
          <w:iCs/>
        </w:rPr>
        <w:t xml:space="preserve">, aiming to save you money and </w:t>
      </w:r>
      <w:r w:rsidR="001F0795">
        <w:rPr>
          <w:rFonts w:cstheme="minorHAnsi"/>
          <w:iCs/>
        </w:rPr>
        <w:t>make your house safer</w:t>
      </w:r>
      <w:r w:rsidR="0033199E" w:rsidRPr="00704106">
        <w:rPr>
          <w:rFonts w:cstheme="minorHAnsi"/>
          <w:iCs/>
        </w:rPr>
        <w:t>.</w:t>
      </w:r>
      <w:r w:rsidR="00784EB9" w:rsidRPr="00704106">
        <w:rPr>
          <w:rFonts w:cstheme="minorHAnsi"/>
          <w:iCs/>
        </w:rPr>
        <w:t xml:space="preserve"> </w:t>
      </w:r>
      <w:r w:rsidR="0096594D" w:rsidRPr="00704106">
        <w:rPr>
          <w:rFonts w:cstheme="minorHAnsi"/>
          <w:iCs/>
        </w:rPr>
        <w:t>Both renters and homeowners are eligible to apply</w:t>
      </w:r>
      <w:r>
        <w:rPr>
          <w:rFonts w:cstheme="minorHAnsi"/>
          <w:iCs/>
        </w:rPr>
        <w:t>, but r</w:t>
      </w:r>
      <w:r w:rsidR="0096594D" w:rsidRPr="00704106">
        <w:rPr>
          <w:rFonts w:cstheme="minorHAnsi"/>
          <w:iCs/>
        </w:rPr>
        <w:t xml:space="preserve">enters </w:t>
      </w:r>
      <w:r w:rsidR="00CC7775" w:rsidRPr="00704106">
        <w:rPr>
          <w:rFonts w:cstheme="minorHAnsi"/>
          <w:iCs/>
        </w:rPr>
        <w:t xml:space="preserve">will </w:t>
      </w:r>
      <w:r w:rsidR="0096594D" w:rsidRPr="00704106">
        <w:rPr>
          <w:rFonts w:cstheme="minorHAnsi"/>
          <w:iCs/>
        </w:rPr>
        <w:t>need homeowner’s permission.</w:t>
      </w:r>
    </w:p>
    <w:p w14:paraId="26ADFFB9" w14:textId="77777777" w:rsidR="00125C4F" w:rsidRPr="00704106" w:rsidRDefault="00125C4F" w:rsidP="00125C4F">
      <w:pPr>
        <w:pStyle w:val="NoSpacing"/>
        <w:rPr>
          <w:rFonts w:cstheme="minorHAnsi"/>
          <w:iCs/>
        </w:rPr>
      </w:pPr>
    </w:p>
    <w:p w14:paraId="0C20D2D7" w14:textId="5B2A53DB" w:rsidR="00C2741D" w:rsidRDefault="001F0795" w:rsidP="001F0795">
      <w:pPr>
        <w:pStyle w:val="ListParagraph"/>
        <w:ind w:left="0"/>
        <w:rPr>
          <w:rFonts w:cstheme="minorHAnsi"/>
        </w:rPr>
      </w:pPr>
      <w:r>
        <w:rPr>
          <w:rFonts w:cstheme="minorHAnsi"/>
          <w:iCs/>
        </w:rPr>
        <w:t>Eligible homes must have an income below</w:t>
      </w:r>
      <w:r w:rsidR="00307048">
        <w:rPr>
          <w:rFonts w:cstheme="minorHAnsi"/>
          <w:iCs/>
        </w:rPr>
        <w:t xml:space="preserve"> 80% of the area median income, found on the information sheet attached.</w:t>
      </w:r>
      <w:r>
        <w:rPr>
          <w:rFonts w:cstheme="minorHAnsi"/>
          <w:iCs/>
        </w:rPr>
        <w:t xml:space="preserve"> </w:t>
      </w:r>
      <w:r w:rsidR="00077713">
        <w:rPr>
          <w:rFonts w:cstheme="minorHAnsi"/>
          <w:iCs/>
        </w:rPr>
        <w:t>It is expected that</w:t>
      </w:r>
      <w:r w:rsidR="0096594D" w:rsidRPr="00704106">
        <w:rPr>
          <w:rFonts w:cstheme="minorHAnsi"/>
          <w:iCs/>
        </w:rPr>
        <w:t xml:space="preserve"> approximately </w:t>
      </w:r>
      <w:r w:rsidR="0096594D" w:rsidRPr="00077713">
        <w:rPr>
          <w:rFonts w:cstheme="minorHAnsi"/>
          <w:iCs/>
        </w:rPr>
        <w:t>$</w:t>
      </w:r>
      <w:r w:rsidR="000824EE" w:rsidRPr="00077713">
        <w:rPr>
          <w:rFonts w:cstheme="minorHAnsi"/>
          <w:iCs/>
        </w:rPr>
        <w:t>5</w:t>
      </w:r>
      <w:r w:rsidR="0096594D" w:rsidRPr="00077713">
        <w:rPr>
          <w:rFonts w:cstheme="minorHAnsi"/>
          <w:iCs/>
        </w:rPr>
        <w:t>,000</w:t>
      </w:r>
      <w:r w:rsidR="00077713">
        <w:rPr>
          <w:rFonts w:cstheme="minorHAnsi"/>
          <w:iCs/>
        </w:rPr>
        <w:t>-$15,000</w:t>
      </w:r>
      <w:r w:rsidR="0096594D" w:rsidRPr="00704106">
        <w:rPr>
          <w:rFonts w:cstheme="minorHAnsi"/>
          <w:iCs/>
        </w:rPr>
        <w:t xml:space="preserve"> will be spent per house</w:t>
      </w:r>
      <w:r w:rsidR="00077713">
        <w:rPr>
          <w:rFonts w:cstheme="minorHAnsi"/>
          <w:iCs/>
        </w:rPr>
        <w:t xml:space="preserve"> depending on </w:t>
      </w:r>
      <w:r>
        <w:rPr>
          <w:rFonts w:cstheme="minorHAnsi"/>
          <w:iCs/>
        </w:rPr>
        <w:t xml:space="preserve">the </w:t>
      </w:r>
      <w:r w:rsidR="00077713">
        <w:rPr>
          <w:rFonts w:cstheme="minorHAnsi"/>
          <w:iCs/>
        </w:rPr>
        <w:t>need</w:t>
      </w:r>
      <w:r w:rsidR="0096594D" w:rsidRPr="00704106">
        <w:rPr>
          <w:rFonts w:cstheme="minorHAnsi"/>
          <w:iCs/>
        </w:rPr>
        <w:t xml:space="preserve">. </w:t>
      </w:r>
      <w:r w:rsidR="00C2741D" w:rsidRPr="00704106">
        <w:rPr>
          <w:rFonts w:cstheme="minorHAnsi"/>
        </w:rPr>
        <w:t>There is NO COST to any applicant at any point in this program.</w:t>
      </w:r>
    </w:p>
    <w:p w14:paraId="735FBF83" w14:textId="3B42F4C2" w:rsidR="00BE32CC" w:rsidRDefault="00BE32CC" w:rsidP="00125C4F">
      <w:pPr>
        <w:pStyle w:val="ListParagraph"/>
        <w:ind w:left="0" w:firstLine="720"/>
        <w:rPr>
          <w:rFonts w:cstheme="minorHAnsi"/>
        </w:rPr>
      </w:pPr>
    </w:p>
    <w:p w14:paraId="26581E2B" w14:textId="15AF3C56" w:rsidR="0096594D" w:rsidRDefault="00307048" w:rsidP="001F0795">
      <w:pPr>
        <w:pStyle w:val="ListParagraph"/>
        <w:ind w:left="0"/>
        <w:rPr>
          <w:rFonts w:cstheme="minorHAnsi"/>
        </w:rPr>
      </w:pPr>
      <w:r>
        <w:rPr>
          <w:rFonts w:cstheme="minorHAnsi"/>
        </w:rPr>
        <w:t xml:space="preserve">General information is attached to this letter. </w:t>
      </w:r>
      <w:r w:rsidRPr="00307048">
        <w:rPr>
          <w:rFonts w:cstheme="minorHAnsi"/>
          <w:b/>
        </w:rPr>
        <w:t>Please</w:t>
      </w:r>
      <w:r w:rsidR="00BE32CC" w:rsidRPr="00307048">
        <w:rPr>
          <w:rFonts w:cstheme="minorHAnsi"/>
          <w:b/>
        </w:rPr>
        <w:t xml:space="preserve"> </w:t>
      </w:r>
      <w:r w:rsidR="00865252" w:rsidRPr="00307048">
        <w:rPr>
          <w:rFonts w:cstheme="minorHAnsi"/>
          <w:b/>
        </w:rPr>
        <w:t xml:space="preserve">contact us </w:t>
      </w:r>
      <w:r w:rsidR="00BE32CC" w:rsidRPr="00307048">
        <w:rPr>
          <w:rFonts w:cstheme="minorHAnsi"/>
          <w:b/>
        </w:rPr>
        <w:t xml:space="preserve">for </w:t>
      </w:r>
      <w:r w:rsidRPr="00307048">
        <w:rPr>
          <w:rFonts w:cstheme="minorHAnsi"/>
          <w:b/>
        </w:rPr>
        <w:t>more information or if you would like to apply</w:t>
      </w:r>
      <w:r w:rsidR="00BE32CC">
        <w:rPr>
          <w:rFonts w:cstheme="minorHAnsi"/>
        </w:rPr>
        <w:t>.</w:t>
      </w:r>
    </w:p>
    <w:p w14:paraId="71B42A58" w14:textId="27C9674F" w:rsidR="001F0795" w:rsidRDefault="001F0795" w:rsidP="001F0795">
      <w:pPr>
        <w:pStyle w:val="ListParagraph"/>
        <w:ind w:left="0"/>
        <w:rPr>
          <w:rFonts w:cstheme="minorHAnsi"/>
        </w:rPr>
      </w:pPr>
    </w:p>
    <w:p w14:paraId="748D068E" w14:textId="79173907" w:rsidR="001F0795" w:rsidRDefault="001F0795" w:rsidP="001F0795">
      <w:pPr>
        <w:pStyle w:val="ListParagraph"/>
        <w:ind w:left="0"/>
        <w:rPr>
          <w:rFonts w:cstheme="minorHAnsi"/>
        </w:rPr>
      </w:pPr>
      <w:r>
        <w:rPr>
          <w:rFonts w:cstheme="minorHAnsi"/>
        </w:rPr>
        <w:t>We look forward to</w:t>
      </w:r>
      <w:r w:rsidR="00307048">
        <w:rPr>
          <w:rFonts w:cstheme="minorHAnsi"/>
        </w:rPr>
        <w:t xml:space="preserve"> helping you increase</w:t>
      </w:r>
      <w:r>
        <w:rPr>
          <w:rFonts w:cstheme="minorHAnsi"/>
        </w:rPr>
        <w:t xml:space="preserve"> the safety of your home.</w:t>
      </w:r>
    </w:p>
    <w:p w14:paraId="75432D67" w14:textId="0260663D" w:rsidR="0096594D" w:rsidRDefault="0096594D" w:rsidP="0096594D">
      <w:pPr>
        <w:pStyle w:val="NoSpacing"/>
        <w:jc w:val="center"/>
        <w:rPr>
          <w:rFonts w:ascii="Calibri" w:eastAsia="Calibri" w:hAnsi="Calibri" w:cs="Calibri"/>
          <w:b/>
          <w:bCs/>
          <w:color w:val="000000" w:themeColor="text1"/>
          <w:sz w:val="20"/>
          <w:szCs w:val="20"/>
        </w:rPr>
      </w:pPr>
    </w:p>
    <w:p w14:paraId="473EEACE" w14:textId="77777777" w:rsidR="001F0795" w:rsidRDefault="001F0795" w:rsidP="0096594D">
      <w:pPr>
        <w:pStyle w:val="NoSpacing"/>
        <w:jc w:val="center"/>
        <w:rPr>
          <w:rFonts w:ascii="Calibri" w:eastAsia="Calibri" w:hAnsi="Calibri" w:cs="Calibri"/>
          <w:b/>
          <w:bCs/>
          <w:color w:val="000000" w:themeColor="text1"/>
          <w:sz w:val="20"/>
          <w:szCs w:val="20"/>
        </w:rPr>
      </w:pPr>
    </w:p>
    <w:p w14:paraId="67C00848" w14:textId="77777777" w:rsidR="00B72EE7" w:rsidRDefault="00B72EE7" w:rsidP="0096594D">
      <w:pPr>
        <w:pStyle w:val="NoSpacing"/>
        <w:jc w:val="center"/>
        <w:rPr>
          <w:rFonts w:ascii="Calibri" w:eastAsia="Calibri" w:hAnsi="Calibri" w:cs="Calibri"/>
          <w:b/>
          <w:bCs/>
          <w:color w:val="000000" w:themeColor="text1"/>
          <w:sz w:val="20"/>
          <w:szCs w:val="20"/>
        </w:rPr>
        <w:sectPr w:rsidR="00B72EE7" w:rsidSect="00042B1D">
          <w:head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1AFFAD5" w14:textId="53BEA05F" w:rsidR="004D1F8A" w:rsidRDefault="001F0795" w:rsidP="004D1F8A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Kara Carlson, MPA</w:t>
      </w:r>
    </w:p>
    <w:p w14:paraId="162A8298" w14:textId="530A80CF" w:rsidR="001F0795" w:rsidRPr="004D1F8A" w:rsidRDefault="001F0795" w:rsidP="004D1F8A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Deputy Director</w:t>
      </w:r>
    </w:p>
    <w:p w14:paraId="2736829D" w14:textId="77777777" w:rsidR="004D1F8A" w:rsidRPr="004D1F8A" w:rsidRDefault="004D1F8A" w:rsidP="004D1F8A">
      <w:pPr>
        <w:spacing w:after="0" w:line="240" w:lineRule="auto"/>
        <w:rPr>
          <w:rFonts w:ascii="Calibri" w:eastAsia="Calibri" w:hAnsi="Calibri" w:cs="Calibri"/>
        </w:rPr>
      </w:pPr>
      <w:r w:rsidRPr="004D1F8A">
        <w:rPr>
          <w:rFonts w:ascii="Calibri" w:eastAsia="Calibri" w:hAnsi="Calibri" w:cs="Calibri"/>
        </w:rPr>
        <w:t xml:space="preserve">Fairbanks Neighborhood Housing Services (FNHS) </w:t>
      </w:r>
    </w:p>
    <w:p w14:paraId="713D9494" w14:textId="77777777" w:rsidR="004D1F8A" w:rsidRPr="004D1F8A" w:rsidRDefault="004D1F8A" w:rsidP="004D1F8A">
      <w:pPr>
        <w:spacing w:after="0" w:line="240" w:lineRule="auto"/>
        <w:rPr>
          <w:rFonts w:ascii="Calibri" w:eastAsia="Calibri" w:hAnsi="Calibri" w:cs="Calibri"/>
        </w:rPr>
      </w:pPr>
      <w:r w:rsidRPr="004D1F8A">
        <w:rPr>
          <w:rFonts w:ascii="Calibri" w:eastAsia="Calibri" w:hAnsi="Calibri" w:cs="Calibri"/>
        </w:rPr>
        <w:t>Office: 907-451-7230 | Fax: 907-451-7236</w:t>
      </w:r>
    </w:p>
    <w:p w14:paraId="6279DFE9" w14:textId="676CD184" w:rsidR="004D1F8A" w:rsidRPr="004D1F8A" w:rsidRDefault="00164492" w:rsidP="004D1F8A">
      <w:pPr>
        <w:spacing w:after="0" w:line="240" w:lineRule="auto"/>
        <w:rPr>
          <w:rFonts w:ascii="Calibri" w:eastAsia="Calibri" w:hAnsi="Calibri" w:cs="Calibri"/>
        </w:rPr>
      </w:pPr>
      <w:hyperlink r:id="rId8" w:history="1">
        <w:r w:rsidR="001F0795" w:rsidRPr="009D501A">
          <w:rPr>
            <w:rStyle w:val="Hyperlink"/>
            <w:rFonts w:ascii="Calibri" w:eastAsia="Calibri" w:hAnsi="Calibri" w:cs="Calibri"/>
          </w:rPr>
          <w:t>kcarlson@fnhs.org</w:t>
        </w:r>
      </w:hyperlink>
    </w:p>
    <w:p w14:paraId="788FC814" w14:textId="3C536510" w:rsidR="004D1F8A" w:rsidRDefault="00164492" w:rsidP="004D1F8A">
      <w:pPr>
        <w:spacing w:after="0" w:line="240" w:lineRule="auto"/>
        <w:rPr>
          <w:rFonts w:ascii="Calibri" w:eastAsia="Calibri" w:hAnsi="Calibri" w:cs="Calibri"/>
        </w:rPr>
      </w:pPr>
      <w:hyperlink r:id="rId9" w:history="1">
        <w:r w:rsidR="004D1F8A" w:rsidRPr="004D1F8A">
          <w:rPr>
            <w:rFonts w:ascii="Calibri" w:eastAsia="Calibri" w:hAnsi="Calibri" w:cs="Calibri"/>
            <w:color w:val="0000FF"/>
            <w:u w:val="single"/>
          </w:rPr>
          <w:t>https://www.FNHS.org</w:t>
        </w:r>
      </w:hyperlink>
      <w:r w:rsidR="004D1F8A" w:rsidRPr="004D1F8A">
        <w:rPr>
          <w:rFonts w:ascii="Calibri" w:eastAsia="Calibri" w:hAnsi="Calibri" w:cs="Calibri"/>
        </w:rPr>
        <w:t xml:space="preserve"> </w:t>
      </w:r>
    </w:p>
    <w:p w14:paraId="6658F1D9" w14:textId="7D430644" w:rsidR="00200BEE" w:rsidRDefault="00200BEE" w:rsidP="004D1F8A">
      <w:pPr>
        <w:spacing w:after="0" w:line="240" w:lineRule="auto"/>
        <w:rPr>
          <w:rFonts w:ascii="Calibri" w:eastAsia="Calibri" w:hAnsi="Calibri" w:cs="Calibri"/>
        </w:rPr>
      </w:pPr>
    </w:p>
    <w:p w14:paraId="0F546940" w14:textId="34566A2F" w:rsidR="00200BEE" w:rsidRDefault="00200BEE" w:rsidP="004D1F8A">
      <w:pPr>
        <w:spacing w:after="0" w:line="240" w:lineRule="auto"/>
        <w:rPr>
          <w:rFonts w:ascii="Calibri" w:eastAsia="Calibri" w:hAnsi="Calibri" w:cs="Calibri"/>
        </w:rPr>
      </w:pPr>
    </w:p>
    <w:p w14:paraId="72344DCF" w14:textId="5B99FC01" w:rsidR="00200BEE" w:rsidRDefault="00200BEE" w:rsidP="004D1F8A">
      <w:pPr>
        <w:spacing w:after="0" w:line="240" w:lineRule="auto"/>
        <w:rPr>
          <w:rFonts w:ascii="Calibri" w:eastAsia="Calibri" w:hAnsi="Calibri" w:cs="Calibri"/>
        </w:rPr>
      </w:pPr>
    </w:p>
    <w:p w14:paraId="3D658B4E" w14:textId="7B9DFA1C" w:rsidR="00200BEE" w:rsidRDefault="00200BEE" w:rsidP="004D1F8A">
      <w:pPr>
        <w:spacing w:after="0" w:line="240" w:lineRule="auto"/>
        <w:rPr>
          <w:rFonts w:ascii="Calibri" w:eastAsia="Calibri" w:hAnsi="Calibri" w:cs="Calibri"/>
        </w:rPr>
      </w:pPr>
    </w:p>
    <w:p w14:paraId="76910F03" w14:textId="35F9D642" w:rsidR="00200BEE" w:rsidRDefault="00200BEE" w:rsidP="004D1F8A">
      <w:pPr>
        <w:spacing w:after="0" w:line="240" w:lineRule="auto"/>
        <w:rPr>
          <w:rFonts w:ascii="Calibri" w:eastAsia="Calibri" w:hAnsi="Calibri" w:cs="Calibri"/>
        </w:rPr>
      </w:pPr>
    </w:p>
    <w:p w14:paraId="6DF425D4" w14:textId="49FB692B" w:rsidR="00200BEE" w:rsidRPr="004D1F8A" w:rsidRDefault="00200BEE" w:rsidP="004D1F8A">
      <w:pPr>
        <w:spacing w:after="0" w:line="240" w:lineRule="auto"/>
        <w:rPr>
          <w:rFonts w:ascii="Calibri" w:eastAsia="Calibri" w:hAnsi="Calibri" w:cs="Calibri"/>
        </w:rPr>
      </w:pPr>
    </w:p>
    <w:sectPr w:rsidR="00200BEE" w:rsidRPr="004D1F8A" w:rsidSect="00042B1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AF279B" w14:textId="77777777" w:rsidR="00042B1D" w:rsidRDefault="00042B1D" w:rsidP="0096594D">
      <w:pPr>
        <w:spacing w:after="0" w:line="240" w:lineRule="auto"/>
      </w:pPr>
      <w:r>
        <w:separator/>
      </w:r>
    </w:p>
  </w:endnote>
  <w:endnote w:type="continuationSeparator" w:id="0">
    <w:p w14:paraId="4B968795" w14:textId="77777777" w:rsidR="00042B1D" w:rsidRDefault="00042B1D" w:rsidP="009659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9874FD" w14:textId="77777777" w:rsidR="00042B1D" w:rsidRDefault="00042B1D" w:rsidP="0096594D">
      <w:pPr>
        <w:spacing w:after="0" w:line="240" w:lineRule="auto"/>
      </w:pPr>
      <w:r>
        <w:separator/>
      </w:r>
    </w:p>
  </w:footnote>
  <w:footnote w:type="continuationSeparator" w:id="0">
    <w:p w14:paraId="0E4B2948" w14:textId="77777777" w:rsidR="00042B1D" w:rsidRDefault="00042B1D" w:rsidP="009659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A04862" w14:textId="77777777" w:rsidR="00784EB9" w:rsidRPr="00A95922" w:rsidRDefault="00784EB9" w:rsidP="00784EB9">
    <w:pPr>
      <w:pStyle w:val="Header"/>
      <w:ind w:left="-1800"/>
      <w:jc w:val="right"/>
      <w:rPr>
        <w:sz w:val="20"/>
        <w:szCs w:val="20"/>
      </w:rPr>
    </w:pPr>
    <w:r w:rsidRPr="00A95922">
      <w:rPr>
        <w:noProof/>
        <w:sz w:val="20"/>
        <w:szCs w:val="20"/>
      </w:rPr>
      <w:drawing>
        <wp:anchor distT="0" distB="0" distL="114300" distR="114300" simplePos="0" relativeHeight="251659264" behindDoc="1" locked="0" layoutInCell="1" allowOverlap="1" wp14:anchorId="71CDB52A" wp14:editId="3B6B328A">
          <wp:simplePos x="0" y="0"/>
          <wp:positionH relativeFrom="column">
            <wp:posOffset>-488950</wp:posOffset>
          </wp:positionH>
          <wp:positionV relativeFrom="paragraph">
            <wp:posOffset>-207010</wp:posOffset>
          </wp:positionV>
          <wp:extent cx="2714625" cy="885825"/>
          <wp:effectExtent l="0" t="0" r="9525" b="9525"/>
          <wp:wrapNone/>
          <wp:docPr id="7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982" t="6798" r="57481" b="82550"/>
                  <a:stretch>
                    <a:fillRect/>
                  </a:stretch>
                </pic:blipFill>
                <pic:spPr bwMode="auto">
                  <a:xfrm>
                    <a:off x="0" y="0"/>
                    <a:ext cx="2714625" cy="8858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95922">
      <w:rPr>
        <w:sz w:val="20"/>
        <w:szCs w:val="20"/>
      </w:rPr>
      <w:t>1427 Gillam Way</w:t>
    </w:r>
  </w:p>
  <w:p w14:paraId="3005BB2F" w14:textId="77777777" w:rsidR="00784EB9" w:rsidRPr="00A95922" w:rsidRDefault="00784EB9" w:rsidP="00784EB9">
    <w:pPr>
      <w:pStyle w:val="Header"/>
      <w:ind w:left="-1800"/>
      <w:jc w:val="right"/>
      <w:rPr>
        <w:sz w:val="20"/>
        <w:szCs w:val="20"/>
      </w:rPr>
    </w:pPr>
    <w:r w:rsidRPr="00A95922">
      <w:rPr>
        <w:sz w:val="20"/>
        <w:szCs w:val="20"/>
      </w:rPr>
      <w:t>Fairbanks, AK 99701</w:t>
    </w:r>
  </w:p>
  <w:p w14:paraId="66EABCE9" w14:textId="77777777" w:rsidR="00784EB9" w:rsidRPr="00A95922" w:rsidRDefault="00784EB9" w:rsidP="00784EB9">
    <w:pPr>
      <w:pStyle w:val="Header"/>
      <w:ind w:left="-1800"/>
      <w:jc w:val="right"/>
      <w:rPr>
        <w:sz w:val="20"/>
        <w:szCs w:val="20"/>
      </w:rPr>
    </w:pPr>
    <w:r w:rsidRPr="00A95922">
      <w:rPr>
        <w:sz w:val="20"/>
        <w:szCs w:val="20"/>
      </w:rPr>
      <w:t>(907) 451-7230</w:t>
    </w:r>
  </w:p>
  <w:p w14:paraId="565E1162" w14:textId="77777777" w:rsidR="00784EB9" w:rsidRPr="00A95922" w:rsidRDefault="00784EB9" w:rsidP="00784EB9">
    <w:pPr>
      <w:pStyle w:val="Header"/>
      <w:ind w:left="-1800"/>
      <w:jc w:val="right"/>
      <w:rPr>
        <w:sz w:val="20"/>
        <w:szCs w:val="20"/>
      </w:rPr>
    </w:pPr>
    <w:r w:rsidRPr="00A95922">
      <w:rPr>
        <w:color w:val="000000"/>
        <w:sz w:val="20"/>
        <w:szCs w:val="20"/>
        <w:shd w:val="clear" w:color="auto" w:fill="FFFFFF"/>
      </w:rPr>
      <w:t xml:space="preserve"> NMLS #266203</w:t>
    </w:r>
  </w:p>
  <w:p w14:paraId="7D947820" w14:textId="10AC3089" w:rsidR="00784EB9" w:rsidRDefault="00784EB9" w:rsidP="00784EB9">
    <w:pPr>
      <w:pStyle w:val="Header"/>
      <w:tabs>
        <w:tab w:val="clear" w:pos="4680"/>
        <w:tab w:val="clear" w:pos="9360"/>
        <w:tab w:val="left" w:pos="1659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891341"/>
    <w:multiLevelType w:val="hybridMultilevel"/>
    <w:tmpl w:val="8A0C66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08749D"/>
    <w:multiLevelType w:val="hybridMultilevel"/>
    <w:tmpl w:val="10E0D8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04531C"/>
    <w:multiLevelType w:val="hybridMultilevel"/>
    <w:tmpl w:val="5310EF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84267F"/>
    <w:multiLevelType w:val="hybridMultilevel"/>
    <w:tmpl w:val="D28864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4D23C8"/>
    <w:multiLevelType w:val="hybridMultilevel"/>
    <w:tmpl w:val="E8C8D4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2867AB"/>
    <w:multiLevelType w:val="hybridMultilevel"/>
    <w:tmpl w:val="C07A8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EF4014"/>
    <w:multiLevelType w:val="hybridMultilevel"/>
    <w:tmpl w:val="588A02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6890FB2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5"/>
  </w:num>
  <w:num w:numId="5">
    <w:abstractNumId w:val="1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594D"/>
    <w:rsid w:val="00016824"/>
    <w:rsid w:val="00042B1D"/>
    <w:rsid w:val="00077713"/>
    <w:rsid w:val="000801B4"/>
    <w:rsid w:val="000824EE"/>
    <w:rsid w:val="00096952"/>
    <w:rsid w:val="000B272E"/>
    <w:rsid w:val="000B2E4B"/>
    <w:rsid w:val="00125C4F"/>
    <w:rsid w:val="00164492"/>
    <w:rsid w:val="001F0795"/>
    <w:rsid w:val="00200BEE"/>
    <w:rsid w:val="002804C1"/>
    <w:rsid w:val="002A5514"/>
    <w:rsid w:val="00307048"/>
    <w:rsid w:val="00326C1E"/>
    <w:rsid w:val="0033199E"/>
    <w:rsid w:val="00331A2F"/>
    <w:rsid w:val="004160B3"/>
    <w:rsid w:val="004657F7"/>
    <w:rsid w:val="004A112C"/>
    <w:rsid w:val="004D1F8A"/>
    <w:rsid w:val="004F59ED"/>
    <w:rsid w:val="004F7602"/>
    <w:rsid w:val="0059748E"/>
    <w:rsid w:val="00617C79"/>
    <w:rsid w:val="00666E68"/>
    <w:rsid w:val="00683902"/>
    <w:rsid w:val="00684F24"/>
    <w:rsid w:val="006B769A"/>
    <w:rsid w:val="00700B93"/>
    <w:rsid w:val="00704106"/>
    <w:rsid w:val="0073153F"/>
    <w:rsid w:val="00784EB9"/>
    <w:rsid w:val="007A79AE"/>
    <w:rsid w:val="007D530F"/>
    <w:rsid w:val="00806ECE"/>
    <w:rsid w:val="00823186"/>
    <w:rsid w:val="00851DFA"/>
    <w:rsid w:val="00865252"/>
    <w:rsid w:val="008858D3"/>
    <w:rsid w:val="008D1459"/>
    <w:rsid w:val="00953715"/>
    <w:rsid w:val="0096465D"/>
    <w:rsid w:val="0096594D"/>
    <w:rsid w:val="009867FA"/>
    <w:rsid w:val="009E4B14"/>
    <w:rsid w:val="00A305AE"/>
    <w:rsid w:val="00AA00BD"/>
    <w:rsid w:val="00B72EE7"/>
    <w:rsid w:val="00BC226D"/>
    <w:rsid w:val="00BE32CC"/>
    <w:rsid w:val="00BE423E"/>
    <w:rsid w:val="00C0665B"/>
    <w:rsid w:val="00C2741D"/>
    <w:rsid w:val="00C313D0"/>
    <w:rsid w:val="00CC4EDA"/>
    <w:rsid w:val="00CC7775"/>
    <w:rsid w:val="00D028F1"/>
    <w:rsid w:val="00E41786"/>
    <w:rsid w:val="00E42318"/>
    <w:rsid w:val="00E47719"/>
    <w:rsid w:val="00E96ADF"/>
    <w:rsid w:val="00F155A6"/>
    <w:rsid w:val="00FC0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49B45604"/>
  <w15:chartTrackingRefBased/>
  <w15:docId w15:val="{195E3AD7-958D-4105-884D-FE5C2AD6A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59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594D"/>
    <w:pPr>
      <w:ind w:left="720"/>
      <w:contextualSpacing/>
    </w:pPr>
  </w:style>
  <w:style w:type="paragraph" w:styleId="NoSpacing">
    <w:name w:val="No Spacing"/>
    <w:uiPriority w:val="1"/>
    <w:qFormat/>
    <w:rsid w:val="0096594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6594D"/>
    <w:rPr>
      <w:color w:val="0563C1" w:themeColor="hyperlink"/>
      <w:u w:val="single"/>
    </w:rPr>
  </w:style>
  <w:style w:type="paragraph" w:styleId="Header">
    <w:name w:val="header"/>
    <w:basedOn w:val="Normal"/>
    <w:link w:val="HeaderChar"/>
    <w:unhideWhenUsed/>
    <w:rsid w:val="009659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594D"/>
  </w:style>
  <w:style w:type="paragraph" w:styleId="Footer">
    <w:name w:val="footer"/>
    <w:basedOn w:val="Normal"/>
    <w:link w:val="FooterChar"/>
    <w:uiPriority w:val="99"/>
    <w:unhideWhenUsed/>
    <w:rsid w:val="009659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594D"/>
  </w:style>
  <w:style w:type="character" w:styleId="FollowedHyperlink">
    <w:name w:val="FollowedHyperlink"/>
    <w:basedOn w:val="DefaultParagraphFont"/>
    <w:uiPriority w:val="99"/>
    <w:semiHidden/>
    <w:unhideWhenUsed/>
    <w:rsid w:val="0073153F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77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7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41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1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4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carlson@fnhs.org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fnhs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176</Words>
  <Characters>1068</Characters>
  <Application>Microsoft Office Word</Application>
  <DocSecurity>0</DocSecurity>
  <Lines>56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Truffer-Moudra, Dana</dc:creator>
  <cp:keywords/>
  <dc:description/>
  <cp:lastModifiedBy>FNHS Loans</cp:lastModifiedBy>
  <cp:revision>14</cp:revision>
  <cp:lastPrinted>2025-01-29T19:22:00Z</cp:lastPrinted>
  <dcterms:created xsi:type="dcterms:W3CDTF">2024-08-13T23:49:00Z</dcterms:created>
  <dcterms:modified xsi:type="dcterms:W3CDTF">2025-01-29T22:01:00Z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5965d95-ecc0-4720-b759-1f33c42ed7da_Enabled">
    <vt:lpwstr>true</vt:lpwstr>
  </property>
  <property fmtid="{D5CDD505-2E9C-101B-9397-08002B2CF9AE}" pid="3" name="MSIP_Label_95965d95-ecc0-4720-b759-1f33c42ed7da_SetDate">
    <vt:lpwstr>2024-02-20T22:34:30Z</vt:lpwstr>
  </property>
  <property fmtid="{D5CDD505-2E9C-101B-9397-08002B2CF9AE}" pid="4" name="MSIP_Label_95965d95-ecc0-4720-b759-1f33c42ed7da_Method">
    <vt:lpwstr>Standard</vt:lpwstr>
  </property>
  <property fmtid="{D5CDD505-2E9C-101B-9397-08002B2CF9AE}" pid="5" name="MSIP_Label_95965d95-ecc0-4720-b759-1f33c42ed7da_Name">
    <vt:lpwstr>General</vt:lpwstr>
  </property>
  <property fmtid="{D5CDD505-2E9C-101B-9397-08002B2CF9AE}" pid="6" name="MSIP_Label_95965d95-ecc0-4720-b759-1f33c42ed7da_SiteId">
    <vt:lpwstr>a0f29d7e-28cd-4f54-8442-7885aee7c080</vt:lpwstr>
  </property>
  <property fmtid="{D5CDD505-2E9C-101B-9397-08002B2CF9AE}" pid="7" name="MSIP_Label_95965d95-ecc0-4720-b759-1f33c42ed7da_ActionId">
    <vt:lpwstr>b0be6fa6-c5fd-48f2-9d6d-c4cd2b753d64</vt:lpwstr>
  </property>
  <property fmtid="{D5CDD505-2E9C-101B-9397-08002B2CF9AE}" pid="8" name="MSIP_Label_95965d95-ecc0-4720-b759-1f33c42ed7da_ContentBits">
    <vt:lpwstr>0</vt:lpwstr>
  </property>
</Properties>
</file>